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8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120"/>
        <w:gridCol w:w="2340"/>
      </w:tblGrid>
      <w:tr w:rsidR="00514097" w:rsidTr="007B03D3">
        <w:trPr>
          <w:trHeight w:val="2510"/>
        </w:trPr>
        <w:tc>
          <w:tcPr>
            <w:tcW w:w="2538" w:type="dxa"/>
            <w:tcBorders>
              <w:top w:val="nil"/>
              <w:left w:val="nil"/>
              <w:bottom w:val="nil"/>
              <w:right w:val="nil"/>
            </w:tcBorders>
          </w:tcPr>
          <w:p w:rsidR="00514097" w:rsidRDefault="00514097" w:rsidP="007B03D3">
            <w:pPr>
              <w:pStyle w:val="CM1"/>
              <w:jc w:val="center"/>
              <w:rPr>
                <w:rFonts w:ascii="AAFPM J+ Belwe" w:hAnsi="AAFPM J+ Belwe"/>
                <w:bCs/>
                <w:color w:val="221E1F"/>
                <w:sz w:val="18"/>
                <w:szCs w:val="17"/>
              </w:rPr>
            </w:pPr>
            <w:r>
              <w:rPr>
                <w:rFonts w:ascii="AAFPM J+ Belwe" w:hAnsi="AAFPM J+ Belwe"/>
                <w:b/>
                <w:bCs/>
                <w:color w:val="221E1F"/>
                <w:sz w:val="17"/>
                <w:szCs w:val="17"/>
              </w:rPr>
              <w:br/>
            </w:r>
            <w:r>
              <w:rPr>
                <w:rFonts w:ascii="AAFPM J+ Belwe" w:hAnsi="AAFPM J+ Belwe"/>
                <w:bCs/>
                <w:color w:val="221E1F"/>
                <w:sz w:val="18"/>
                <w:szCs w:val="17"/>
              </w:rPr>
              <w:t xml:space="preserve">City Commissioners </w:t>
            </w:r>
          </w:p>
          <w:p w:rsidR="00514097" w:rsidRDefault="00514097" w:rsidP="007B03D3">
            <w:pPr>
              <w:pStyle w:val="CM1"/>
              <w:jc w:val="center"/>
              <w:rPr>
                <w:rFonts w:ascii="AAFPM J+ Belwe" w:hAnsi="AAFPM J+ Belwe"/>
                <w:color w:val="221E1F"/>
                <w:sz w:val="16"/>
                <w:szCs w:val="17"/>
              </w:rPr>
            </w:pPr>
            <w:r>
              <w:rPr>
                <w:rFonts w:ascii="AAFPM J+ Belwe" w:hAnsi="AAFPM J+ Belwe"/>
                <w:color w:val="221E1F"/>
                <w:sz w:val="16"/>
                <w:szCs w:val="17"/>
              </w:rPr>
              <w:t>Daniel F. Aussem</w:t>
            </w:r>
          </w:p>
          <w:p w:rsidR="001B4903" w:rsidRPr="001B4903" w:rsidRDefault="001B4903" w:rsidP="001B4903">
            <w:pPr>
              <w:pStyle w:val="CM1"/>
              <w:jc w:val="center"/>
              <w:rPr>
                <w:rFonts w:ascii="AAFPM J+ Belwe" w:hAnsi="AAFPM J+ Belwe"/>
                <w:color w:val="221E1F"/>
                <w:sz w:val="12"/>
                <w:szCs w:val="12"/>
              </w:rPr>
            </w:pPr>
            <w:r>
              <w:rPr>
                <w:rFonts w:ascii="AAFPM J+ Belwe" w:hAnsi="AAFPM J+ Belwe"/>
                <w:color w:val="221E1F"/>
                <w:sz w:val="12"/>
                <w:szCs w:val="12"/>
              </w:rPr>
              <w:t>Public Property</w:t>
            </w:r>
          </w:p>
          <w:p w:rsidR="001B4903" w:rsidRDefault="001B4903" w:rsidP="001B4903">
            <w:pPr>
              <w:pStyle w:val="Default"/>
            </w:pPr>
          </w:p>
          <w:p w:rsidR="00627329" w:rsidRDefault="00627329" w:rsidP="00627329">
            <w:pPr>
              <w:pStyle w:val="CM1"/>
              <w:jc w:val="center"/>
              <w:rPr>
                <w:rFonts w:ascii="AAFPM J+ Belwe" w:hAnsi="AAFPM J+ Belwe"/>
                <w:color w:val="221E1F"/>
                <w:sz w:val="16"/>
                <w:szCs w:val="17"/>
              </w:rPr>
            </w:pPr>
            <w:r>
              <w:rPr>
                <w:rFonts w:ascii="AAFPM J+ Belwe" w:hAnsi="AAFPM J+ Belwe"/>
                <w:color w:val="221E1F"/>
                <w:sz w:val="16"/>
                <w:szCs w:val="17"/>
              </w:rPr>
              <w:t xml:space="preserve">Wayne A. </w:t>
            </w:r>
            <w:proofErr w:type="spellStart"/>
            <w:r>
              <w:rPr>
                <w:rFonts w:ascii="AAFPM J+ Belwe" w:hAnsi="AAFPM J+ Belwe"/>
                <w:color w:val="221E1F"/>
                <w:sz w:val="16"/>
                <w:szCs w:val="17"/>
              </w:rPr>
              <w:t>Eichelkraut</w:t>
            </w:r>
            <w:proofErr w:type="spellEnd"/>
            <w:r>
              <w:rPr>
                <w:rFonts w:ascii="AAFPM J+ Belwe" w:hAnsi="AAFPM J+ Belwe"/>
                <w:color w:val="221E1F"/>
                <w:sz w:val="16"/>
                <w:szCs w:val="17"/>
              </w:rPr>
              <w:t>. Jr.</w:t>
            </w:r>
          </w:p>
          <w:p w:rsidR="00627329" w:rsidRPr="00627329" w:rsidRDefault="00627329" w:rsidP="00627329">
            <w:pPr>
              <w:pStyle w:val="CM2"/>
              <w:jc w:val="center"/>
              <w:rPr>
                <w:rFonts w:ascii="AAFPM J+ Belwe" w:hAnsi="AAFPM J+ Belwe"/>
                <w:color w:val="221E1F"/>
                <w:sz w:val="12"/>
                <w:szCs w:val="12"/>
              </w:rPr>
            </w:pPr>
            <w:r>
              <w:rPr>
                <w:rFonts w:ascii="AAFPM J+ Belwe" w:hAnsi="AAFPM J+ Belwe"/>
                <w:color w:val="221E1F"/>
                <w:sz w:val="12"/>
                <w:szCs w:val="12"/>
              </w:rPr>
              <w:t xml:space="preserve">Accounts &amp; Finance </w:t>
            </w:r>
          </w:p>
          <w:p w:rsidR="00514097" w:rsidRDefault="00514097" w:rsidP="007B03D3">
            <w:pPr>
              <w:pStyle w:val="CM1"/>
              <w:jc w:val="center"/>
              <w:rPr>
                <w:rFonts w:ascii="AAFPM J+ Belwe" w:hAnsi="AAFPM J+ Belwe"/>
                <w:color w:val="221E1F"/>
                <w:sz w:val="16"/>
                <w:szCs w:val="17"/>
              </w:rPr>
            </w:pPr>
            <w:r>
              <w:rPr>
                <w:rFonts w:ascii="AAFPM J+ Belwe" w:hAnsi="AAFPM J+ Belwe"/>
                <w:color w:val="221E1F"/>
                <w:sz w:val="16"/>
                <w:szCs w:val="17"/>
              </w:rPr>
              <w:t xml:space="preserve">Edward V. Whitney </w:t>
            </w:r>
          </w:p>
          <w:p w:rsidR="00514097" w:rsidRDefault="00514097" w:rsidP="007B03D3">
            <w:pPr>
              <w:pStyle w:val="CM2"/>
              <w:jc w:val="center"/>
              <w:rPr>
                <w:rFonts w:ascii="AAFPM J+ Belwe" w:hAnsi="AAFPM J+ Belwe"/>
                <w:color w:val="221E1F"/>
                <w:sz w:val="12"/>
                <w:szCs w:val="12"/>
              </w:rPr>
            </w:pPr>
            <w:r>
              <w:rPr>
                <w:rFonts w:ascii="AAFPM J+ Belwe" w:hAnsi="AAFPM J+ Belwe"/>
                <w:color w:val="221E1F"/>
                <w:sz w:val="12"/>
                <w:szCs w:val="12"/>
              </w:rPr>
              <w:t>Public Health &amp; Safety</w:t>
            </w:r>
          </w:p>
          <w:p w:rsidR="00514097" w:rsidRDefault="00514097" w:rsidP="007B03D3">
            <w:pPr>
              <w:pStyle w:val="CM1"/>
              <w:jc w:val="center"/>
              <w:rPr>
                <w:rFonts w:ascii="AAFPM J+ Belwe" w:hAnsi="AAFPM J+ Belwe"/>
                <w:color w:val="221E1F"/>
                <w:sz w:val="16"/>
                <w:szCs w:val="17"/>
              </w:rPr>
            </w:pPr>
            <w:r>
              <w:rPr>
                <w:rFonts w:ascii="AAFPM J+ Belwe" w:hAnsi="AAFPM J+ Belwe"/>
                <w:color w:val="221E1F"/>
                <w:sz w:val="16"/>
                <w:szCs w:val="17"/>
              </w:rPr>
              <w:t xml:space="preserve">Dale F. Baxter </w:t>
            </w:r>
          </w:p>
          <w:p w:rsidR="00514097" w:rsidRDefault="00514097" w:rsidP="007B03D3">
            <w:pPr>
              <w:pStyle w:val="CM2"/>
              <w:jc w:val="center"/>
              <w:rPr>
                <w:rFonts w:ascii="AAFPM J+ Belwe" w:hAnsi="AAFPM J+ Belwe"/>
                <w:color w:val="221E1F"/>
                <w:sz w:val="12"/>
                <w:szCs w:val="12"/>
              </w:rPr>
            </w:pPr>
            <w:r>
              <w:rPr>
                <w:rFonts w:ascii="AAFPM J+ Belwe" w:hAnsi="AAFPM J+ Belwe"/>
                <w:color w:val="221E1F"/>
                <w:sz w:val="12"/>
                <w:szCs w:val="12"/>
              </w:rPr>
              <w:t xml:space="preserve">Streets &amp; Public Improvements </w:t>
            </w:r>
          </w:p>
          <w:p w:rsidR="001B4903" w:rsidRPr="001B4903" w:rsidRDefault="001B4903" w:rsidP="00627329">
            <w:pPr>
              <w:pStyle w:val="CM2"/>
              <w:jc w:val="center"/>
            </w:pPr>
          </w:p>
        </w:tc>
        <w:tc>
          <w:tcPr>
            <w:tcW w:w="6120" w:type="dxa"/>
            <w:tcBorders>
              <w:top w:val="nil"/>
              <w:left w:val="nil"/>
              <w:bottom w:val="nil"/>
              <w:right w:val="nil"/>
            </w:tcBorders>
          </w:tcPr>
          <w:p w:rsidR="00514097" w:rsidRDefault="00BF73B3" w:rsidP="007B03D3">
            <w:pPr>
              <w:pStyle w:val="CM1"/>
              <w:jc w:val="center"/>
              <w:rPr>
                <w:b/>
                <w:bCs/>
                <w:color w:val="221E1F"/>
                <w:sz w:val="10"/>
                <w:szCs w:val="17"/>
              </w:rPr>
            </w:pPr>
            <w:r>
              <w:rPr>
                <w:b/>
                <w:bCs/>
                <w:noProof/>
                <w:color w:val="221E1F"/>
                <w:sz w:val="26"/>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15pt;margin-top:3.35pt;width:306pt;height:38.25pt;z-index:251657216;mso-wrap-edited:f;mso-position-horizontal-relative:text;mso-position-vertical-relative:text" wrapcoords="-53 0 -53 21176 21600 21176 21600 0 -53 0">
                  <v:imagedata r:id="rId4" o:title=""/>
                  <w10:wrap type="square"/>
                </v:shape>
                <o:OLEObject Type="Embed" ProgID="Word.Picture.8" ShapeID="_x0000_s1034" DrawAspect="Content" ObjectID="_1597727101" r:id="rId5"/>
              </w:object>
            </w:r>
            <w:r w:rsidR="00514097">
              <w:rPr>
                <w:b/>
                <w:bCs/>
                <w:color w:val="221E1F"/>
                <w:sz w:val="26"/>
                <w:szCs w:val="17"/>
              </w:rPr>
              <w:t>ROBERT M. ESCHBACH</w:t>
            </w:r>
            <w:r w:rsidR="00514097">
              <w:rPr>
                <w:b/>
                <w:bCs/>
                <w:color w:val="221E1F"/>
                <w:sz w:val="26"/>
                <w:szCs w:val="17"/>
              </w:rPr>
              <w:br/>
              <w:t>MAYOR</w:t>
            </w:r>
            <w:r w:rsidR="00514097">
              <w:rPr>
                <w:b/>
                <w:bCs/>
                <w:color w:val="221E1F"/>
                <w:sz w:val="10"/>
                <w:szCs w:val="17"/>
              </w:rPr>
              <w:br/>
            </w:r>
          </w:p>
          <w:p w:rsidR="00514097" w:rsidRDefault="00514097" w:rsidP="007B03D3">
            <w:pPr>
              <w:pStyle w:val="Default"/>
              <w:jc w:val="center"/>
              <w:rPr>
                <w:rFonts w:ascii="AAFPG D+ Arial" w:hAnsi="AAFPG D+ Arial"/>
                <w:sz w:val="18"/>
                <w:szCs w:val="16"/>
              </w:rPr>
            </w:pPr>
            <w:r>
              <w:rPr>
                <w:rFonts w:ascii="AAFPG D+ Arial" w:hAnsi="AAFPG D+ Arial"/>
                <w:sz w:val="18"/>
                <w:szCs w:val="16"/>
              </w:rPr>
              <w:t>301 W. MADISON STREET, OTTAWA, ILLINOIS 61350</w:t>
            </w:r>
            <w:r>
              <w:rPr>
                <w:rFonts w:ascii="AAFPG D+ Arial" w:hAnsi="AAFPG D+ Arial"/>
                <w:sz w:val="18"/>
                <w:szCs w:val="16"/>
              </w:rPr>
              <w:br/>
            </w:r>
          </w:p>
          <w:p w:rsidR="00514097" w:rsidRDefault="002F4748" w:rsidP="007B03D3">
            <w:pPr>
              <w:pStyle w:val="Default"/>
              <w:jc w:val="center"/>
              <w:rPr>
                <w:sz w:val="18"/>
              </w:rPr>
            </w:pPr>
            <w:r>
              <w:rPr>
                <w:b/>
                <w:bCs/>
                <w:noProof/>
                <w:color w:val="221E1F"/>
                <w:szCs w:val="17"/>
              </w:rPr>
              <w:drawing>
                <wp:anchor distT="0" distB="0" distL="114300" distR="114300" simplePos="0" relativeHeight="251658240" behindDoc="1" locked="0" layoutInCell="1" allowOverlap="1">
                  <wp:simplePos x="0" y="0"/>
                  <wp:positionH relativeFrom="column">
                    <wp:posOffset>1233805</wp:posOffset>
                  </wp:positionH>
                  <wp:positionV relativeFrom="paragraph">
                    <wp:posOffset>12700</wp:posOffset>
                  </wp:positionV>
                  <wp:extent cx="981075" cy="1019175"/>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981075" cy="1019175"/>
                          </a:xfrm>
                          <a:prstGeom prst="rect">
                            <a:avLst/>
                          </a:prstGeom>
                          <a:noFill/>
                          <a:ln w="9525">
                            <a:noFill/>
                            <a:miter lim="800000"/>
                            <a:headEnd/>
                            <a:tailEnd/>
                          </a:ln>
                        </pic:spPr>
                      </pic:pic>
                    </a:graphicData>
                  </a:graphic>
                </wp:anchor>
              </w:drawing>
            </w:r>
          </w:p>
        </w:tc>
        <w:tc>
          <w:tcPr>
            <w:tcW w:w="2340" w:type="dxa"/>
            <w:tcBorders>
              <w:top w:val="nil"/>
              <w:left w:val="nil"/>
              <w:bottom w:val="nil"/>
              <w:right w:val="nil"/>
            </w:tcBorders>
          </w:tcPr>
          <w:p w:rsidR="00514097" w:rsidRDefault="00514097" w:rsidP="007B03D3">
            <w:pPr>
              <w:pStyle w:val="CM1"/>
              <w:jc w:val="center"/>
              <w:rPr>
                <w:rFonts w:ascii="AAFPM J+ Belwe" w:hAnsi="AAFPM J+ Belwe"/>
                <w:sz w:val="16"/>
                <w:szCs w:val="17"/>
              </w:rPr>
            </w:pPr>
            <w:r>
              <w:rPr>
                <w:color w:val="221E1F"/>
                <w:sz w:val="17"/>
                <w:szCs w:val="17"/>
              </w:rPr>
              <w:br/>
            </w:r>
            <w:r>
              <w:rPr>
                <w:rFonts w:ascii="AAFPM J+ Belwe" w:hAnsi="AAFPM J+ Belwe"/>
                <w:sz w:val="16"/>
                <w:szCs w:val="17"/>
              </w:rPr>
              <w:t xml:space="preserve">Pool, Leigh &amp; </w:t>
            </w:r>
            <w:proofErr w:type="spellStart"/>
            <w:r>
              <w:rPr>
                <w:rFonts w:ascii="AAFPM J+ Belwe" w:hAnsi="AAFPM J+ Belwe"/>
                <w:sz w:val="16"/>
                <w:szCs w:val="17"/>
              </w:rPr>
              <w:t>Kopko</w:t>
            </w:r>
            <w:proofErr w:type="spellEnd"/>
            <w:r>
              <w:rPr>
                <w:rFonts w:ascii="AAFPM J+ Belwe" w:hAnsi="AAFPM J+ Belwe"/>
                <w:sz w:val="16"/>
                <w:szCs w:val="17"/>
              </w:rPr>
              <w:t xml:space="preserve"> </w:t>
            </w:r>
          </w:p>
          <w:p w:rsidR="00514097" w:rsidRDefault="00514097" w:rsidP="007B03D3">
            <w:pPr>
              <w:pStyle w:val="CM1"/>
              <w:jc w:val="center"/>
              <w:rPr>
                <w:rFonts w:ascii="AAFPM J+ Belwe" w:hAnsi="AAFPM J+ Belwe"/>
                <w:sz w:val="12"/>
                <w:szCs w:val="12"/>
              </w:rPr>
            </w:pPr>
            <w:r>
              <w:rPr>
                <w:rFonts w:ascii="AAFPM J+ Belwe" w:hAnsi="AAFPM J+ Belwe"/>
                <w:sz w:val="12"/>
                <w:szCs w:val="12"/>
              </w:rPr>
              <w:t xml:space="preserve">Corporation Counsel </w:t>
            </w:r>
            <w:r>
              <w:rPr>
                <w:rFonts w:ascii="AAFPM J+ Belwe" w:hAnsi="AAFPM J+ Belwe"/>
                <w:sz w:val="12"/>
                <w:szCs w:val="12"/>
              </w:rPr>
              <w:br/>
            </w:r>
          </w:p>
          <w:p w:rsidR="00514097" w:rsidRDefault="00514097" w:rsidP="007B03D3">
            <w:pPr>
              <w:pStyle w:val="CM1"/>
              <w:jc w:val="center"/>
              <w:rPr>
                <w:rFonts w:ascii="AAFPM J+ Belwe" w:hAnsi="AAFPM J+ Belwe"/>
                <w:sz w:val="17"/>
                <w:szCs w:val="17"/>
              </w:rPr>
            </w:pPr>
            <w:r>
              <w:rPr>
                <w:rFonts w:ascii="AAFPM J+ Belwe" w:hAnsi="AAFPM J+ Belwe"/>
                <w:sz w:val="17"/>
                <w:szCs w:val="17"/>
              </w:rPr>
              <w:t xml:space="preserve">Donald J. Harris </w:t>
            </w:r>
          </w:p>
          <w:p w:rsidR="00514097" w:rsidRDefault="00514097" w:rsidP="007B03D3">
            <w:pPr>
              <w:pStyle w:val="CM1"/>
              <w:jc w:val="center"/>
              <w:rPr>
                <w:rFonts w:ascii="AAFPM J+ Belwe" w:hAnsi="AAFPM J+ Belwe"/>
                <w:sz w:val="12"/>
                <w:szCs w:val="12"/>
              </w:rPr>
            </w:pPr>
            <w:r>
              <w:rPr>
                <w:rFonts w:ascii="AAFPM J+ Belwe" w:hAnsi="AAFPM J+ Belwe"/>
                <w:sz w:val="12"/>
                <w:szCs w:val="12"/>
              </w:rPr>
              <w:t xml:space="preserve">City Treasurer </w:t>
            </w:r>
            <w:r>
              <w:rPr>
                <w:rFonts w:ascii="AAFPM J+ Belwe" w:hAnsi="AAFPM J+ Belwe"/>
                <w:sz w:val="12"/>
                <w:szCs w:val="12"/>
              </w:rPr>
              <w:br/>
            </w:r>
          </w:p>
          <w:p w:rsidR="00514097" w:rsidRDefault="00514097" w:rsidP="007B03D3">
            <w:pPr>
              <w:pStyle w:val="CM1"/>
              <w:jc w:val="center"/>
              <w:rPr>
                <w:rFonts w:ascii="AAFPM J+ Belwe" w:hAnsi="AAFPM J+ Belwe"/>
                <w:sz w:val="16"/>
                <w:szCs w:val="17"/>
              </w:rPr>
            </w:pPr>
            <w:r>
              <w:rPr>
                <w:rFonts w:ascii="AAFPM J+ Belwe" w:hAnsi="AAFPM J+ Belwe"/>
                <w:sz w:val="16"/>
                <w:szCs w:val="17"/>
              </w:rPr>
              <w:t xml:space="preserve">David A. Noble </w:t>
            </w:r>
          </w:p>
          <w:p w:rsidR="00514097" w:rsidRDefault="00514097" w:rsidP="007B03D3">
            <w:pPr>
              <w:pStyle w:val="CM1"/>
              <w:jc w:val="center"/>
              <w:rPr>
                <w:rFonts w:ascii="AAFPM J+ Belwe" w:hAnsi="AAFPM J+ Belwe"/>
                <w:sz w:val="12"/>
                <w:szCs w:val="12"/>
              </w:rPr>
            </w:pPr>
            <w:r>
              <w:rPr>
                <w:rFonts w:ascii="AAFPM J+ Belwe" w:hAnsi="AAFPM J+ Belwe"/>
                <w:sz w:val="12"/>
                <w:szCs w:val="12"/>
              </w:rPr>
              <w:t xml:space="preserve">City Engineer </w:t>
            </w:r>
            <w:r>
              <w:rPr>
                <w:rFonts w:ascii="AAFPM J+ Belwe" w:hAnsi="AAFPM J+ Belwe"/>
                <w:sz w:val="12"/>
                <w:szCs w:val="12"/>
              </w:rPr>
              <w:br/>
            </w:r>
          </w:p>
          <w:p w:rsidR="00514097" w:rsidRDefault="00514097" w:rsidP="007B03D3">
            <w:pPr>
              <w:pStyle w:val="CM1"/>
              <w:jc w:val="center"/>
              <w:rPr>
                <w:rFonts w:ascii="AAFPM J+ Belwe" w:hAnsi="AAFPM J+ Belwe"/>
                <w:sz w:val="16"/>
                <w:szCs w:val="17"/>
              </w:rPr>
            </w:pPr>
            <w:r>
              <w:rPr>
                <w:rFonts w:ascii="AAFPM J+ Belwe" w:hAnsi="AAFPM J+ Belwe"/>
                <w:sz w:val="16"/>
                <w:szCs w:val="17"/>
              </w:rPr>
              <w:t xml:space="preserve">Shelly L. </w:t>
            </w:r>
            <w:proofErr w:type="spellStart"/>
            <w:r>
              <w:rPr>
                <w:rFonts w:ascii="AAFPM J+ Belwe" w:hAnsi="AAFPM J+ Belwe"/>
                <w:sz w:val="16"/>
                <w:szCs w:val="17"/>
              </w:rPr>
              <w:t>Munks</w:t>
            </w:r>
            <w:proofErr w:type="spellEnd"/>
            <w:r>
              <w:rPr>
                <w:rFonts w:ascii="AAFPM J+ Belwe" w:hAnsi="AAFPM J+ Belwe"/>
                <w:sz w:val="16"/>
                <w:szCs w:val="17"/>
              </w:rPr>
              <w:t xml:space="preserve"> </w:t>
            </w:r>
          </w:p>
          <w:p w:rsidR="00514097" w:rsidRDefault="00514097" w:rsidP="007B03D3">
            <w:pPr>
              <w:pStyle w:val="CM1"/>
              <w:jc w:val="center"/>
              <w:rPr>
                <w:sz w:val="12"/>
              </w:rPr>
            </w:pPr>
            <w:r>
              <w:rPr>
                <w:sz w:val="12"/>
              </w:rPr>
              <w:t xml:space="preserve">City Clerk </w:t>
            </w:r>
            <w:r>
              <w:rPr>
                <w:sz w:val="12"/>
              </w:rPr>
              <w:br/>
            </w:r>
          </w:p>
          <w:p w:rsidR="00514097" w:rsidRDefault="00514097" w:rsidP="007B03D3">
            <w:pPr>
              <w:pStyle w:val="CM1"/>
              <w:jc w:val="center"/>
              <w:rPr>
                <w:color w:val="221E1F"/>
                <w:sz w:val="17"/>
                <w:szCs w:val="17"/>
              </w:rPr>
            </w:pPr>
            <w:r>
              <w:rPr>
                <w:bCs/>
                <w:color w:val="221E1F"/>
                <w:sz w:val="16"/>
                <w:szCs w:val="16"/>
              </w:rPr>
              <w:t xml:space="preserve">Phone: 815-433-0161 </w:t>
            </w:r>
            <w:r>
              <w:rPr>
                <w:bCs/>
                <w:color w:val="221E1F"/>
                <w:sz w:val="16"/>
                <w:szCs w:val="16"/>
              </w:rPr>
              <w:br/>
              <w:t>Fax: 815-433-2270 www.cityofottawa.org</w:t>
            </w:r>
          </w:p>
        </w:tc>
      </w:tr>
    </w:tbl>
    <w:p w:rsidR="00A50D2A" w:rsidRDefault="00A50D2A">
      <w:pPr>
        <w:pStyle w:val="Default"/>
      </w:pPr>
    </w:p>
    <w:p w:rsidR="00BF73B3" w:rsidRDefault="00BF73B3">
      <w:pPr>
        <w:pStyle w:val="Default"/>
      </w:pPr>
      <w:bookmarkStart w:id="0" w:name="_GoBack"/>
      <w:bookmarkEnd w:id="0"/>
    </w:p>
    <w:p w:rsidR="00BF73B3" w:rsidRDefault="00BF73B3">
      <w:pPr>
        <w:pStyle w:val="Default"/>
      </w:pPr>
    </w:p>
    <w:p w:rsidR="00BF73B3" w:rsidRDefault="00BF73B3" w:rsidP="00BF73B3">
      <w:pPr>
        <w:jc w:val="center"/>
      </w:pPr>
      <w:r>
        <w:t>Public Notice</w:t>
      </w:r>
    </w:p>
    <w:p w:rsidR="00BF73B3" w:rsidRDefault="00BF73B3" w:rsidP="00BF73B3">
      <w:pPr>
        <w:jc w:val="center"/>
      </w:pPr>
    </w:p>
    <w:p w:rsidR="00BF73B3" w:rsidRDefault="00BF73B3" w:rsidP="00BF73B3">
      <w:r>
        <w:t xml:space="preserve">Commissioner </w:t>
      </w:r>
      <w:proofErr w:type="spellStart"/>
      <w:r>
        <w:t>Eichelkraut</w:t>
      </w:r>
      <w:proofErr w:type="spellEnd"/>
      <w:r>
        <w:t xml:space="preserve"> has announced that the City Of Ottawa, North Central Area Transit (NCAT), will be hosting an informational public meeting on reconvening the Advisory Committee. The meeting will be held at the City Hall, in the council chambers, 301 W Madison St, Ottawa, IL on September 24, 2018 at 10:00 AM. Anyone interested in improving public transportation in La Salle County is welcomed to join.  </w:t>
      </w:r>
    </w:p>
    <w:p w:rsidR="00BF73B3" w:rsidRDefault="00BF73B3" w:rsidP="00BF73B3"/>
    <w:p w:rsidR="00BF73B3" w:rsidRDefault="00BF73B3" w:rsidP="00BF73B3">
      <w:pPr>
        <w:pStyle w:val="NoSpacing"/>
      </w:pPr>
      <w:r>
        <w:t>Alaina Rivers</w:t>
      </w:r>
    </w:p>
    <w:p w:rsidR="00BF73B3" w:rsidRDefault="00BF73B3" w:rsidP="00BF73B3">
      <w:pPr>
        <w:pStyle w:val="NoSpacing"/>
      </w:pPr>
      <w:r>
        <w:t>Deputy City Clerk</w:t>
      </w:r>
    </w:p>
    <w:p w:rsidR="00BF73B3" w:rsidRDefault="00BF73B3" w:rsidP="00BF73B3">
      <w:pPr>
        <w:pStyle w:val="NoSpacing"/>
      </w:pPr>
      <w:r>
        <w:t>City of Ottawa</w:t>
      </w:r>
    </w:p>
    <w:p w:rsidR="00BF73B3" w:rsidRDefault="00BF73B3" w:rsidP="00BF73B3">
      <w:pPr>
        <w:pStyle w:val="NoSpacing"/>
      </w:pPr>
      <w:r>
        <w:t>301 W Madison St</w:t>
      </w:r>
    </w:p>
    <w:p w:rsidR="00BF73B3" w:rsidRDefault="00BF73B3" w:rsidP="00BF73B3">
      <w:pPr>
        <w:pStyle w:val="NoSpacing"/>
      </w:pPr>
      <w:r>
        <w:t>Ottawa, IL 61350</w:t>
      </w:r>
    </w:p>
    <w:p w:rsidR="00BF73B3" w:rsidRDefault="00BF73B3" w:rsidP="00BF73B3">
      <w:pPr>
        <w:pStyle w:val="NoSpacing"/>
      </w:pPr>
      <w:r>
        <w:t>815-433-0161 ext.123</w:t>
      </w:r>
    </w:p>
    <w:p w:rsidR="00BF73B3" w:rsidRDefault="00BF73B3">
      <w:pPr>
        <w:pStyle w:val="Default"/>
      </w:pPr>
    </w:p>
    <w:sectPr w:rsidR="00BF73B3" w:rsidSect="007B03D3">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AFPL H+ Belwe">
    <w:altName w:val="Belw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AFPM J+ Belwe">
    <w:altName w:val="Belwe"/>
    <w:panose1 w:val="00000000000000000000"/>
    <w:charset w:val="00"/>
    <w:family w:val="roman"/>
    <w:notTrueType/>
    <w:pitch w:val="default"/>
    <w:sig w:usb0="00000003" w:usb1="00000000" w:usb2="00000000" w:usb3="00000000" w:csb0="00000001" w:csb1="00000000"/>
  </w:font>
  <w:font w:name="AAFPG D+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4C"/>
    <w:rsid w:val="001B4903"/>
    <w:rsid w:val="002F4748"/>
    <w:rsid w:val="00514097"/>
    <w:rsid w:val="00627329"/>
    <w:rsid w:val="007B03D3"/>
    <w:rsid w:val="00A50D2A"/>
    <w:rsid w:val="00B76448"/>
    <w:rsid w:val="00BF73B3"/>
    <w:rsid w:val="00DB314C"/>
    <w:rsid w:val="00E67DAD"/>
    <w:rsid w:val="00FE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E251E781-F5C3-4D79-AF3F-D0EFDE0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AFPL H+ Belwe" w:hAnsi="AAFPL H+ Belwe"/>
      <w:color w:val="000000"/>
      <w:sz w:val="24"/>
      <w:szCs w:val="24"/>
    </w:rPr>
  </w:style>
  <w:style w:type="paragraph" w:customStyle="1" w:styleId="CM1">
    <w:name w:val="CM1"/>
    <w:basedOn w:val="Default"/>
    <w:next w:val="Default"/>
    <w:rPr>
      <w:color w:val="auto"/>
      <w:sz w:val="20"/>
    </w:rPr>
  </w:style>
  <w:style w:type="paragraph" w:customStyle="1" w:styleId="CM2">
    <w:name w:val="CM2"/>
    <w:basedOn w:val="Default"/>
    <w:next w:val="Default"/>
    <w:pPr>
      <w:spacing w:after="175"/>
    </w:pPr>
    <w:rPr>
      <w:color w:val="auto"/>
      <w:sz w:val="20"/>
    </w:rPr>
  </w:style>
  <w:style w:type="paragraph" w:styleId="NoSpacing">
    <w:name w:val="No Spacing"/>
    <w:uiPriority w:val="1"/>
    <w:qFormat/>
    <w:rsid w:val="00BF73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Project1</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Project1</dc:title>
  <dc:subject/>
  <dc:creator>Kristy</dc:creator>
  <cp:keywords/>
  <cp:lastModifiedBy>Alaina Rivers</cp:lastModifiedBy>
  <cp:revision>2</cp:revision>
  <cp:lastPrinted>2012-01-10T19:51:00Z</cp:lastPrinted>
  <dcterms:created xsi:type="dcterms:W3CDTF">2018-09-06T13:19:00Z</dcterms:created>
  <dcterms:modified xsi:type="dcterms:W3CDTF">2018-09-06T13:19:00Z</dcterms:modified>
</cp:coreProperties>
</file>